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027D0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附件三：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竞赛开庭程序与时间分配 </w:t>
      </w:r>
    </w:p>
    <w:p w14:paraId="196D26F1">
      <w:pPr>
        <w:jc w:val="center"/>
        <w:rPr>
          <w:rFonts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竞赛开庭程序与时间分配</w:t>
      </w:r>
    </w:p>
    <w:p w14:paraId="1D8DB821">
      <w:pPr>
        <w:ind w:firstLine="480" w:firstLineChars="200"/>
        <w:jc w:val="both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【说明】本开庭程序根据现行刑事诉讼法设计，结合竞赛需要适当调整。程序设计旨在减少表演性，突出模拟法庭竞赛的对抗性和专业性，并且在控辩双方时间和机会上保持平衡，以保证竞赛的有序、专业和公平。竞赛共 100 分钟左右，标题的括号内数字为分钟数，有若干分钟机动时间，请审判长原则上根据本规则组织庭审，评委点评时间原则上不超过 5 分钟（决赛的点评时间可以适当延长）。</w:t>
      </w:r>
    </w:p>
    <w:p w14:paraId="3AE4CCBB">
      <w:pPr>
        <w:spacing w:after="0" w:line="360" w:lineRule="auto"/>
        <w:jc w:val="both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1 开庭准备（2）</w:t>
      </w:r>
    </w:p>
    <w:p w14:paraId="7A7CC5A6">
      <w:pPr>
        <w:spacing w:after="0" w:line="360" w:lineRule="auto"/>
        <w:ind w:firstLine="280" w:firstLineChars="1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1.1 公诉人、辩护人入席，书记员入席。</w:t>
      </w:r>
    </w:p>
    <w:p w14:paraId="3CCC6DD1">
      <w:pPr>
        <w:spacing w:after="0" w:line="360" w:lineRule="auto"/>
        <w:ind w:firstLine="280" w:firstLineChars="1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1.2 书记员宣布法庭纪律、告知合议庭组成人员，询问双方是否回避，然后宣布全体起立。</w:t>
      </w:r>
    </w:p>
    <w:p w14:paraId="6CBE8E52">
      <w:pPr>
        <w:spacing w:after="0" w:line="360" w:lineRule="auto"/>
        <w:ind w:firstLine="280" w:firstLineChars="1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1.3 书记员请审判长、审判员入席，审判长宣布入座，全体入座。</w:t>
      </w:r>
    </w:p>
    <w:p w14:paraId="11BB6C8E">
      <w:pPr>
        <w:spacing w:after="0" w:line="360" w:lineRule="auto"/>
        <w:ind w:firstLine="280" w:firstLineChars="1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1.4 书记员向审判长报告庭审准备就绪，可以开庭。</w:t>
      </w:r>
    </w:p>
    <w:p w14:paraId="6CE4BEDA">
      <w:pPr>
        <w:spacing w:after="0" w:line="360" w:lineRule="auto"/>
        <w:ind w:firstLine="280" w:firstLineChars="1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1.5 审判长敲法槌，宣布开庭。</w:t>
      </w:r>
    </w:p>
    <w:p w14:paraId="0982891A">
      <w:pPr>
        <w:spacing w:after="0" w:line="360" w:lineRule="auto"/>
        <w:jc w:val="both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2 身份核对、告知权利（2）</w:t>
      </w:r>
    </w:p>
    <w:p w14:paraId="1844CE50">
      <w:pPr>
        <w:spacing w:after="0" w:line="360" w:lineRule="auto"/>
        <w:ind w:firstLine="280" w:firstLineChars="1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2.1 审判长提被告人到庭，法警押被告人到庭。</w:t>
      </w:r>
    </w:p>
    <w:p w14:paraId="6C6323F9">
      <w:pPr>
        <w:spacing w:after="0" w:line="360" w:lineRule="auto"/>
        <w:ind w:firstLine="280" w:firstLineChars="1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2.2 审判长核对被告人身份与相关情况。</w:t>
      </w:r>
    </w:p>
    <w:p w14:paraId="430C4F96">
      <w:pPr>
        <w:spacing w:after="0" w:line="360" w:lineRule="auto"/>
        <w:ind w:firstLine="280" w:firstLineChars="1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2.3 审判长告知被告人相关诉讼权利和义务。</w:t>
      </w:r>
    </w:p>
    <w:p w14:paraId="7F6601D2">
      <w:pPr>
        <w:spacing w:after="0" w:line="360" w:lineRule="auto"/>
        <w:jc w:val="both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3 法庭调查（48）</w:t>
      </w:r>
    </w:p>
    <w:p w14:paraId="3C99A70C">
      <w:pPr>
        <w:spacing w:after="0" w:line="360" w:lineRule="auto"/>
        <w:ind w:firstLine="280" w:firstLineChars="1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3.1 起诉与答辩（6）</w:t>
      </w:r>
    </w:p>
    <w:p w14:paraId="1FC4AAA1">
      <w:pPr>
        <w:spacing w:after="0"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3.1.1 公诉人宣读起诉书（3）。</w:t>
      </w:r>
    </w:p>
    <w:p w14:paraId="0B8C2091">
      <w:pPr>
        <w:spacing w:after="0"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3.1.2 审判长询问被告人对起诉书的意见，被告人、辩护人答辩（3）。</w:t>
      </w:r>
    </w:p>
    <w:p w14:paraId="6E66E24C">
      <w:pPr>
        <w:spacing w:after="0" w:line="360" w:lineRule="auto"/>
        <w:ind w:firstLine="280" w:firstLineChars="1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3.2 讯问与询问被告人。公诉人和辩护人依次向被告人发问，一方认为发问不当，可以向法庭提出程序性反对，审判长应判断并制止不当提问与发言。后续程序对此问题处理相同。双方讯问、询问被告人和证人的时间与举证质证环节的时间予以合并，控辩双方在此环节，分别共有 21（举证质证 19、总结 2）分钟的时间。被告人回答问题的时间计入辩方，控方申请出庭的证人、被害人或鉴定人回答问题的时间计入控方。</w:t>
      </w:r>
    </w:p>
    <w:p w14:paraId="09EFD1AA">
      <w:pPr>
        <w:spacing w:after="0" w:line="360" w:lineRule="auto"/>
        <w:ind w:firstLine="280" w:firstLineChars="1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 举证与质证（38，每一方举证和质证总时间累计不超过 19 分钟）</w:t>
      </w:r>
    </w:p>
    <w:p w14:paraId="2EFBC9D9">
      <w:pPr>
        <w:spacing w:after="0"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3.3.1 安排。优先采取分组方式举证质证，原则上不必一证一质；不得重复举证；庭审中一方时间用完，另一方可以继续发表举证质证意见。</w:t>
      </w:r>
    </w:p>
    <w:p w14:paraId="6A44A226">
      <w:pPr>
        <w:spacing w:after="0"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3.3.2 控方举证，辩方质证。</w:t>
      </w:r>
    </w:p>
    <w:p w14:paraId="3F20AD8C">
      <w:pPr>
        <w:spacing w:after="0" w:line="360" w:lineRule="auto"/>
        <w:ind w:firstLine="840" w:firstLineChars="3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3.3.2.1 控方说明有几组证据，然后举出一组证据，说明证据编号，名称，证据来源，证据核心信息以及证明对象。</w:t>
      </w:r>
    </w:p>
    <w:p w14:paraId="2B1CA5D8">
      <w:pPr>
        <w:spacing w:after="0" w:line="360" w:lineRule="auto"/>
        <w:ind w:firstLine="840" w:firstLineChars="3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3.3.2.2 辩方质证。辩方针对该组证据发表质证意见。</w:t>
      </w:r>
    </w:p>
    <w:p w14:paraId="62945CD0">
      <w:pPr>
        <w:spacing w:after="0" w:line="360" w:lineRule="auto"/>
        <w:ind w:firstLine="840" w:firstLineChars="3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3.3.2.3 交叉回应：控方可以针对质证意见进行反驳，双方交叉发表回应意见。审判人员可以向任何一方发问，后续程序亦然。</w:t>
      </w:r>
    </w:p>
    <w:p w14:paraId="316FA0E5">
      <w:pPr>
        <w:spacing w:after="0" w:line="360" w:lineRule="auto"/>
        <w:ind w:firstLine="840" w:firstLineChars="3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3.3.2.4 证人出庭。如果在本组证据中有证人出庭，则进行下列程序：</w:t>
      </w:r>
    </w:p>
    <w:p w14:paraId="060CD727">
      <w:pPr>
        <w:spacing w:after="0" w:line="360" w:lineRule="auto"/>
        <w:ind w:firstLine="1120" w:firstLineChars="4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3.3.2.4.1 公诉人向审判长申请证人出席；</w:t>
      </w:r>
    </w:p>
    <w:p w14:paraId="4F3C8469">
      <w:pPr>
        <w:spacing w:after="0" w:line="360" w:lineRule="auto"/>
        <w:ind w:firstLine="1120" w:firstLineChars="4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3.3.2.4.2 审判长宣布证人入庭，法警将证人带入庭；</w:t>
      </w:r>
    </w:p>
    <w:p w14:paraId="3C570C09">
      <w:pPr>
        <w:spacing w:after="0" w:line="360" w:lineRule="auto"/>
        <w:ind w:firstLine="1120" w:firstLineChars="4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3.3.2.4.3 审判长向证人说明作证的义务和责任；</w:t>
      </w:r>
    </w:p>
    <w:p w14:paraId="3E4289CF">
      <w:pPr>
        <w:spacing w:after="0" w:line="360" w:lineRule="auto"/>
        <w:ind w:firstLine="1120" w:firstLineChars="4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3.3.2.4.4 公诉人向证人提问；</w:t>
      </w:r>
    </w:p>
    <w:p w14:paraId="0993106D">
      <w:pPr>
        <w:spacing w:after="0" w:line="360" w:lineRule="auto"/>
        <w:ind w:firstLine="1120" w:firstLineChars="4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3.3.2.4.5 被告人和辩护人向证人提问并提出己方对证人证言的意见；</w:t>
      </w:r>
    </w:p>
    <w:p w14:paraId="6560EB7D">
      <w:pPr>
        <w:spacing w:after="0" w:line="360" w:lineRule="auto"/>
        <w:ind w:firstLine="1120" w:firstLineChars="4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3.3.2.4.6 交叉回应。</w:t>
      </w:r>
    </w:p>
    <w:p w14:paraId="65C94ACC">
      <w:pPr>
        <w:spacing w:after="0" w:line="360" w:lineRule="auto"/>
        <w:ind w:firstLine="840" w:firstLineChars="3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3.3.2.5 鉴定人出庭。如果在本组证据中，公诉方申请鉴定人出庭，则进行下列程序：</w:t>
      </w:r>
    </w:p>
    <w:p w14:paraId="39603173">
      <w:pPr>
        <w:spacing w:after="0" w:line="360" w:lineRule="auto"/>
        <w:ind w:firstLine="1120" w:firstLineChars="4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3.3.2.5.1 公诉方向审判长申请鉴定人出席；</w:t>
      </w:r>
    </w:p>
    <w:p w14:paraId="721697AC">
      <w:pPr>
        <w:spacing w:after="0" w:line="360" w:lineRule="auto"/>
        <w:ind w:firstLine="1120" w:firstLineChars="4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3.3.2.5.2 审判长宣布鉴定人入庭，法警带鉴定人入庭；</w:t>
      </w:r>
    </w:p>
    <w:p w14:paraId="11B5A2BD">
      <w:pPr>
        <w:spacing w:after="0" w:line="360" w:lineRule="auto"/>
        <w:ind w:firstLine="1120" w:firstLineChars="4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3.3.2.5.3 审判长要求鉴定人说明鉴定意见；</w:t>
      </w:r>
    </w:p>
    <w:p w14:paraId="15B03085">
      <w:pPr>
        <w:spacing w:after="0" w:line="360" w:lineRule="auto"/>
        <w:ind w:firstLine="1120" w:firstLineChars="4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3.3.2.5.4 公诉人向鉴定人提问；</w:t>
      </w:r>
    </w:p>
    <w:p w14:paraId="00EFD248">
      <w:pPr>
        <w:spacing w:after="0" w:line="360" w:lineRule="auto"/>
        <w:ind w:firstLine="1120" w:firstLineChars="4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3.3.2.5.5 被告人和辩护人提问并提出己方对鉴定的意见；</w:t>
      </w:r>
    </w:p>
    <w:p w14:paraId="007785B6">
      <w:pPr>
        <w:spacing w:after="0" w:line="360" w:lineRule="auto"/>
        <w:ind w:firstLine="1120" w:firstLineChars="4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3.3.2.5.6 交叉回应。</w:t>
      </w:r>
    </w:p>
    <w:p w14:paraId="236DAE6C">
      <w:pPr>
        <w:spacing w:after="0" w:line="360" w:lineRule="auto"/>
        <w:ind w:firstLine="840" w:firstLineChars="3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3.3.2.6 继续或结束：审判长询问是否举证结束，若没有，则按照上述方法继续分组举证与质证。</w:t>
      </w:r>
    </w:p>
    <w:p w14:paraId="117A9883">
      <w:pPr>
        <w:spacing w:after="0"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3.3.3 辩方举证，控方质证。本环节程序要求与上一环节相同。</w:t>
      </w:r>
    </w:p>
    <w:p w14:paraId="557C611F">
      <w:pPr>
        <w:spacing w:after="0"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3.3.4 双方就举证与质证总结（双方各 2 分钟）。</w:t>
      </w:r>
    </w:p>
    <w:p w14:paraId="2AEE33A0">
      <w:pPr>
        <w:spacing w:after="0" w:line="360" w:lineRule="auto"/>
        <w:ind w:firstLine="280" w:firstLineChars="1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3.4 法庭调查结束。审判长宣布法庭调查结束，进入法庭辩论程序。</w:t>
      </w:r>
    </w:p>
    <w:p w14:paraId="74B9A852">
      <w:pPr>
        <w:spacing w:after="0" w:line="360" w:lineRule="auto"/>
        <w:jc w:val="both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4 法庭辩论（36）</w:t>
      </w:r>
    </w:p>
    <w:p w14:paraId="16063350">
      <w:pPr>
        <w:spacing w:after="0" w:line="360" w:lineRule="auto"/>
        <w:ind w:firstLine="280" w:firstLineChars="1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4.1 公诉意见（3）。公诉人发表公诉意见概要。</w:t>
      </w:r>
    </w:p>
    <w:p w14:paraId="17526B7B">
      <w:pPr>
        <w:spacing w:after="0" w:line="360" w:lineRule="auto"/>
        <w:ind w:firstLine="280" w:firstLineChars="1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4.2 辩护词（3）。被告人自行辩护（被告人也可以选择由辩护人发表意见）、辩护人发表辩护词概要。</w:t>
      </w:r>
    </w:p>
    <w:p w14:paraId="5E7DF4B9">
      <w:pPr>
        <w:spacing w:after="0" w:line="360" w:lineRule="auto"/>
        <w:ind w:firstLine="280" w:firstLineChars="1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4.3 归纳辩论焦点（2）。审判长归纳需要辩论的焦点问题，询问双方意见后确定。</w:t>
      </w:r>
    </w:p>
    <w:p w14:paraId="0C9169F9">
      <w:pPr>
        <w:spacing w:after="0" w:line="360" w:lineRule="auto"/>
        <w:ind w:firstLine="280" w:firstLineChars="1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4.4 分焦点辩论（24；双方各有 12 分钟，累积计时）</w:t>
      </w:r>
    </w:p>
    <w:p w14:paraId="39148D9E">
      <w:pPr>
        <w:spacing w:after="0"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4.4.1 审判长提出需要辩论的焦点问题；</w:t>
      </w:r>
    </w:p>
    <w:p w14:paraId="1258681E">
      <w:pPr>
        <w:spacing w:after="0"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4.4.2 公诉人针对该焦点发表首轮辩论意见；</w:t>
      </w:r>
    </w:p>
    <w:p w14:paraId="577AA0AE">
      <w:pPr>
        <w:spacing w:after="0"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4.4.3 辩护人针对该焦点发表首轮辩论意见；</w:t>
      </w:r>
    </w:p>
    <w:p w14:paraId="075F66EE">
      <w:pPr>
        <w:spacing w:after="0"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4.4.4 交叉辩论。围绕该焦点双方进行交叉辩论；</w:t>
      </w:r>
    </w:p>
    <w:p w14:paraId="2D5074B6">
      <w:pPr>
        <w:spacing w:after="0"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4.4.5 审判长提出下一个焦点问题安排辩论，直到所有问题辩论完毕。</w:t>
      </w:r>
    </w:p>
    <w:p w14:paraId="72FF6805">
      <w:r>
        <w:rPr>
          <w:rFonts w:hint="eastAsia" w:ascii="仿宋" w:hAnsi="仿宋" w:eastAsia="仿宋" w:cs="仿宋"/>
          <w:sz w:val="28"/>
          <w:szCs w:val="28"/>
          <w:highlight w:val="none"/>
        </w:rPr>
        <w:t>4.5 辩论总结。（4）公诉人、辩护人总结辩论（各 2分钟），然后审判长宣布辩论结束。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F37A2"/>
    <w:rsid w:val="0E3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18"/>
      <w:szCs w:val="1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2026-04-03T01:55:00Z</dcterms:created>
  <dc:creator>路太长</dc:creator>
  <cp:lastModifiedBy>路太长</cp:lastModifiedBy>
  <dcterms:modified xsi:type="dcterms:W3CDTF">2026-04-03T01:55:58Z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C3F1C670C43E4E3AA4D4071B976335C1_11</vt:lpwstr>
  </property>
  <property fmtid="{D5CDD505-2E9C-101B-9397-08002B2CF9AE}" pid="4" name="KSOTemplateDocerSaveRecord">
    <vt:lpwstr>eyJoZGlkIjoiNjFjODhlYjA4M2UxN2YwMDNkYzAwZjZiOWI4ZDc4NzYiLCJ1c2VySWQiOiIyOTc3NDExNTgifQ==</vt:lpwstr>
  </property>
</Properties>
</file>